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8"/>
        <w:gridCol w:w="3870"/>
        <w:gridCol w:w="2042"/>
      </w:tblGrid>
      <w:tr w:rsidR="002D5EDE" w:rsidRPr="00A21B04" w:rsidTr="00044C71">
        <w:tc>
          <w:tcPr>
            <w:tcW w:w="8720" w:type="dxa"/>
            <w:gridSpan w:val="3"/>
          </w:tcPr>
          <w:p w:rsidR="002D5EDE" w:rsidRPr="00A21B04" w:rsidRDefault="002D5EDE" w:rsidP="00044C7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Lesson plan                                          2021--22 (21 March 2022 to 1 July 2022) Even Sem.</w:t>
            </w: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Name of Assistant professor</w:t>
            </w:r>
          </w:p>
        </w:tc>
        <w:tc>
          <w:tcPr>
            <w:tcW w:w="5912" w:type="dxa"/>
            <w:gridSpan w:val="2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 xml:space="preserve">Dr. </w:t>
            </w:r>
            <w:proofErr w:type="spellStart"/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Babita</w:t>
            </w:r>
            <w:proofErr w:type="spellEnd"/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Class</w:t>
            </w:r>
          </w:p>
        </w:tc>
        <w:tc>
          <w:tcPr>
            <w:tcW w:w="5912" w:type="dxa"/>
            <w:gridSpan w:val="2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B.Com II (4</w:t>
            </w:r>
            <w:r w:rsidRPr="00A21B04">
              <w:rPr>
                <w:rFonts w:ascii="Times New Roman" w:hAnsi="Times New Roman" w:cs="Times New Roman"/>
                <w:b/>
                <w:bCs/>
                <w:szCs w:val="22"/>
                <w:vertAlign w:val="superscript"/>
              </w:rPr>
              <w:t>th</w:t>
            </w: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 xml:space="preserve"> Semester)</w:t>
            </w: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5912" w:type="dxa"/>
            <w:gridSpan w:val="2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Secretarial Practice</w:t>
            </w: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Week, Month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Topics covered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1B04">
              <w:rPr>
                <w:rFonts w:ascii="Times New Roman" w:hAnsi="Times New Roman" w:cs="Times New Roman"/>
                <w:b/>
                <w:bCs/>
                <w:szCs w:val="22"/>
              </w:rPr>
              <w:t>Status/Remarks</w:t>
            </w: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 , 21 to 26 March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Introduction/ orientation about subject and syllabus, Meaning, definitions, function and duties of secretary,  Responsibilities, powers, appointment, procedure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2, 28 March to 2 April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Qualification and disqualification of secretary, Position and removal of secretary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3, 4 April to 9 April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Duties of secretary regarding formation of M/A and A/A and their alteration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4, 11 April to 16 April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Duties of secretary regarding issue of share certificate, share warrant and share stock, Call in arrear, forfeiture and re –issue of shares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5, 18 April to 23 April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Transfer and transmission of shares , Class test 1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6, 25 April  to 30 April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Duties of secretary regarding meetings</w:t>
            </w:r>
            <w:r w:rsidRPr="00A21B04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  <w:bookmarkStart w:id="0" w:name="_GoBack"/>
        <w:bookmarkEnd w:id="0"/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7, 2 May to 7 May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Requisites of a valid meeting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Week 8, 9 May to 14 May 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Secretarial duties regarding meetings of shareholders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Week 9, 16 May to 21 May 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Meetings of board of directors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Week 10, 23 May to 28 May 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Company secretary and motion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11, 30 May to 4 June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Company secretary and resolution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12, 6 June to 11 June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 xml:space="preserve">Voting and proxy, 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13, 13 June to 18 June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color w:val="000000" w:themeColor="text1"/>
                <w:szCs w:val="22"/>
              </w:rPr>
              <w:t>Revision and discussion on completed syllabus</w:t>
            </w:r>
            <w:r w:rsidRPr="00A21B04">
              <w:rPr>
                <w:rFonts w:ascii="Times New Roman" w:hAnsi="Times New Roman" w:cs="Times New Roman"/>
                <w:szCs w:val="22"/>
              </w:rPr>
              <w:t>, Presentations and discussions, Class test 2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14, 20 June to 25 June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Revision test </w:t>
            </w:r>
            <w:r w:rsidRPr="00A21B04">
              <w:rPr>
                <w:rFonts w:ascii="Times New Roman" w:hAnsi="Times New Roman" w:cs="Times New Roman"/>
                <w:szCs w:val="22"/>
              </w:rPr>
              <w:t>and discussions</w:t>
            </w:r>
            <w:r w:rsidRPr="00A21B0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A21B04">
              <w:rPr>
                <w:rFonts w:ascii="Times New Roman" w:hAnsi="Times New Roman" w:cs="Times New Roman"/>
                <w:szCs w:val="22"/>
              </w:rPr>
              <w:t xml:space="preserve">Assignments &amp; Presentations 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A21B04" w:rsidTr="00044C71">
        <w:tc>
          <w:tcPr>
            <w:tcW w:w="2808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Week 15, 27 June to 1 July</w:t>
            </w:r>
          </w:p>
        </w:tc>
        <w:tc>
          <w:tcPr>
            <w:tcW w:w="3870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A21B04">
              <w:rPr>
                <w:rFonts w:ascii="Times New Roman" w:hAnsi="Times New Roman" w:cs="Times New Roman"/>
                <w:szCs w:val="22"/>
              </w:rPr>
              <w:t>Assignments &amp; Presentations</w:t>
            </w:r>
          </w:p>
        </w:tc>
        <w:tc>
          <w:tcPr>
            <w:tcW w:w="2042" w:type="dxa"/>
          </w:tcPr>
          <w:p w:rsidR="002D5EDE" w:rsidRPr="00A21B04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D5EDE" w:rsidRPr="00A21B04" w:rsidRDefault="002D5EDE" w:rsidP="002D5EDE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2D5EDE" w:rsidRPr="009E3677" w:rsidTr="00044C71">
        <w:tc>
          <w:tcPr>
            <w:tcW w:w="8720" w:type="dxa"/>
            <w:gridSpan w:val="3"/>
          </w:tcPr>
          <w:p w:rsidR="002D5EDE" w:rsidRPr="009E3677" w:rsidRDefault="002D5EDE" w:rsidP="00044C7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Lesson plan                                          2021--22 (21 March 2022 to 1 July 2022) Even Sem.</w:t>
            </w: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Name of Assistant professor</w:t>
            </w:r>
          </w:p>
        </w:tc>
        <w:tc>
          <w:tcPr>
            <w:tcW w:w="5626" w:type="dxa"/>
            <w:gridSpan w:val="2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 xml:space="preserve">Dr. </w:t>
            </w:r>
            <w:proofErr w:type="spellStart"/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Babita</w:t>
            </w:r>
            <w:proofErr w:type="spellEnd"/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Class</w:t>
            </w:r>
          </w:p>
        </w:tc>
        <w:tc>
          <w:tcPr>
            <w:tcW w:w="5626" w:type="dxa"/>
            <w:gridSpan w:val="2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B.Com 4</w:t>
            </w:r>
            <w:r w:rsidRPr="009E3677">
              <w:rPr>
                <w:rFonts w:ascii="Times New Roman" w:hAnsi="Times New Roman" w:cs="Times New Roman"/>
                <w:b/>
                <w:bCs/>
                <w:szCs w:val="22"/>
                <w:vertAlign w:val="superscript"/>
              </w:rPr>
              <w:t>th</w:t>
            </w: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 xml:space="preserve"> Sem.</w:t>
            </w: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5626" w:type="dxa"/>
            <w:gridSpan w:val="2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Business Regulatory Framework</w:t>
            </w: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Week, Month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Topics covered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3677">
              <w:rPr>
                <w:rFonts w:ascii="Times New Roman" w:hAnsi="Times New Roman" w:cs="Times New Roman"/>
                <w:b/>
                <w:bCs/>
                <w:szCs w:val="22"/>
              </w:rPr>
              <w:t>Status/Remarks</w:t>
            </w: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1 , 21 to 26 March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Introduction/ orientation about subject and syllabus, Nature of partnership firm, test of partnership, duties and rights of partners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2, 28 March to 2 April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Relations of partners to third parties, position of minor in partnership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3, 4 April to 9 April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Reconstitution of a partnership firm, registration of firm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4, 11 April to 16 April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 xml:space="preserve">Mode of dissolution, consequences of dissolution 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5, 18 April to 23 April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Settlement of accounts after dissolution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6, 25 April  to 30 April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Negotiable instruments- an introduction, promissory notes, bills of exchange, cheques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7, 2 May to 7 May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Parties to negotiable instruments, discharge of parties from liabilities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 xml:space="preserve">Week 8, 9 May to 14 May 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Dishonour of negotiable instruments, presentation of negotiable instruments, Class test 1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 xml:space="preserve">Week 9, 16 May to 21 May 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RTI Act, salient features, rights and Importance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 xml:space="preserve">Week 10, 23 May to 28 May 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Sales of goods Act-1930, contract of sale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11, 30 May to 4 June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Conditions and warranties, transfer of property or ownership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12, 6 June to 11 June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 xml:space="preserve">Performance of the contract- delivery and payment 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13, 13 June to 18 June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Unpaid seller, suits for Breach of contract , Class test 2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14, 20 June to 25 June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Revision of completed syllabus, Assignments &amp; presentations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5EDE" w:rsidRPr="009E3677" w:rsidTr="00044C71">
        <w:tc>
          <w:tcPr>
            <w:tcW w:w="309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Week 15, 27 June to 1 July</w:t>
            </w:r>
          </w:p>
        </w:tc>
        <w:tc>
          <w:tcPr>
            <w:tcW w:w="3584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  <w:r w:rsidRPr="009E3677">
              <w:rPr>
                <w:rFonts w:ascii="Times New Roman" w:hAnsi="Times New Roman" w:cs="Times New Roman"/>
                <w:szCs w:val="22"/>
              </w:rPr>
              <w:t>Assignments &amp; Presentations</w:t>
            </w:r>
          </w:p>
        </w:tc>
        <w:tc>
          <w:tcPr>
            <w:tcW w:w="2042" w:type="dxa"/>
          </w:tcPr>
          <w:p w:rsidR="002D5EDE" w:rsidRPr="009E3677" w:rsidRDefault="002D5EDE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D5EDE" w:rsidRPr="009E3677" w:rsidRDefault="002D5EDE" w:rsidP="002D5EDE">
      <w:pPr>
        <w:rPr>
          <w:rFonts w:ascii="Times New Roman" w:hAnsi="Times New Roman" w:cs="Times New Roman"/>
          <w:szCs w:val="22"/>
        </w:rPr>
      </w:pPr>
    </w:p>
    <w:p w:rsidR="002D5EDE" w:rsidRPr="009E3677" w:rsidRDefault="002D5EDE" w:rsidP="002D5EDE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3584"/>
        <w:gridCol w:w="2042"/>
      </w:tblGrid>
      <w:tr w:rsidR="00C55EBC" w:rsidRPr="00536CC9" w:rsidTr="00044C71">
        <w:tc>
          <w:tcPr>
            <w:tcW w:w="8720" w:type="dxa"/>
            <w:gridSpan w:val="3"/>
          </w:tcPr>
          <w:p w:rsidR="00C55EBC" w:rsidRPr="00536CC9" w:rsidRDefault="00C55EBC" w:rsidP="00044C7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Lesson plan                                          2021--22 (21 March 2022 to 1 July 2022) Even Sem.</w:t>
            </w: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Name of Assistant professor</w:t>
            </w:r>
          </w:p>
        </w:tc>
        <w:tc>
          <w:tcPr>
            <w:tcW w:w="5626" w:type="dxa"/>
            <w:gridSpan w:val="2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 xml:space="preserve">Dr. </w:t>
            </w:r>
            <w:proofErr w:type="spellStart"/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Babita</w:t>
            </w:r>
            <w:proofErr w:type="spellEnd"/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Class</w:t>
            </w:r>
          </w:p>
        </w:tc>
        <w:tc>
          <w:tcPr>
            <w:tcW w:w="5626" w:type="dxa"/>
            <w:gridSpan w:val="2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B.Com 6</w:t>
            </w:r>
            <w:r w:rsidRPr="00536CC9">
              <w:rPr>
                <w:rFonts w:ascii="Times New Roman" w:hAnsi="Times New Roman" w:cs="Times New Roman"/>
                <w:b/>
                <w:bCs/>
                <w:szCs w:val="22"/>
                <w:vertAlign w:val="superscript"/>
              </w:rPr>
              <w:t>th</w:t>
            </w: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 xml:space="preserve"> sem.</w:t>
            </w: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5626" w:type="dxa"/>
            <w:gridSpan w:val="2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GST and Custom law</w:t>
            </w: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Week, Month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Topics covered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36CC9">
              <w:rPr>
                <w:rFonts w:ascii="Times New Roman" w:hAnsi="Times New Roman" w:cs="Times New Roman"/>
                <w:b/>
                <w:bCs/>
                <w:szCs w:val="22"/>
              </w:rPr>
              <w:t>Status/Remarks</w:t>
            </w: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1 , 21 to 26 March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Introduction/ orientation about subject and syllabus, Tax structure in India, Overview of GST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rPr>
          <w:trHeight w:val="633"/>
        </w:trPr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2, 28 March to 2 April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Administration of GST, Taxable event and scope of supply under GST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3, 4 April to 9 April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Levy and collection of tax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4, 11 April to 16 April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Small taxable persons: exemptions and composition scheme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5, 18 April to 23 April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Time of supply, Integrated GST act 2017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6, 25 April  to 30 April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Integrated GST act 2017, nature of supplies: interstate and intrastate</w:t>
            </w:r>
            <w:r>
              <w:rPr>
                <w:rFonts w:ascii="Times New Roman" w:hAnsi="Times New Roman" w:cs="Times New Roman"/>
                <w:szCs w:val="22"/>
              </w:rPr>
              <w:t xml:space="preserve"> Class test 1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7, 2 May to 7 May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Place of supply, value of taxable supply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 xml:space="preserve">Week 8, 9 May to 14 May 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Input tax credit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 xml:space="preserve">Week 9, 16 May to 21 May 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Registration, Tax invoice, credit and debit note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 xml:space="preserve">Week 10, 23 May to 28 May 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Return, assessment and audit, payment of tax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11, 30 May to 4 June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Basics of custom duty, types of custom duties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12, 6 June to 11 June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Levy and assessment of custom duty, procedure of importation and exportation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13, 13 June to 18 June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 xml:space="preserve"> Export promotion schemes</w:t>
            </w:r>
            <w:r>
              <w:rPr>
                <w:rFonts w:ascii="Times New Roman" w:hAnsi="Times New Roman" w:cs="Times New Roman"/>
                <w:szCs w:val="22"/>
              </w:rPr>
              <w:t>, Class test 2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14, 20 June to 25 June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Revision of completed syllabus, Assignments &amp; presentations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5EBC" w:rsidRPr="00536CC9" w:rsidTr="00044C71">
        <w:tc>
          <w:tcPr>
            <w:tcW w:w="309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Week 15, 27 June to 1 July</w:t>
            </w:r>
          </w:p>
        </w:tc>
        <w:tc>
          <w:tcPr>
            <w:tcW w:w="3584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  <w:r w:rsidRPr="00536CC9">
              <w:rPr>
                <w:rFonts w:ascii="Times New Roman" w:hAnsi="Times New Roman" w:cs="Times New Roman"/>
                <w:szCs w:val="22"/>
              </w:rPr>
              <w:t>Assignments &amp; Presentations</w:t>
            </w:r>
          </w:p>
        </w:tc>
        <w:tc>
          <w:tcPr>
            <w:tcW w:w="2042" w:type="dxa"/>
          </w:tcPr>
          <w:p w:rsidR="00C55EBC" w:rsidRPr="00536CC9" w:rsidRDefault="00C55EBC" w:rsidP="00044C7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55EBC" w:rsidRPr="00536CC9" w:rsidRDefault="00C55EBC" w:rsidP="00C55EBC">
      <w:pPr>
        <w:rPr>
          <w:rFonts w:ascii="Times New Roman" w:hAnsi="Times New Roman" w:cs="Times New Roman"/>
          <w:szCs w:val="22"/>
        </w:rPr>
      </w:pPr>
    </w:p>
    <w:p w:rsidR="00C55EBC" w:rsidRPr="00536CC9" w:rsidRDefault="00C55EBC" w:rsidP="00C55EBC">
      <w:pPr>
        <w:rPr>
          <w:rFonts w:ascii="Times New Roman" w:hAnsi="Times New Roman" w:cs="Times New Roman"/>
          <w:szCs w:val="22"/>
        </w:rPr>
      </w:pPr>
    </w:p>
    <w:p w:rsidR="00045A92" w:rsidRDefault="00C55EBC"/>
    <w:sectPr w:rsidR="00045A92" w:rsidSect="00F05E83">
      <w:pgSz w:w="11907" w:h="16839" w:code="9"/>
      <w:pgMar w:top="1418" w:right="1418" w:bottom="1418" w:left="1985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D5EDE"/>
    <w:rsid w:val="00202B20"/>
    <w:rsid w:val="002D5EDE"/>
    <w:rsid w:val="003B192F"/>
    <w:rsid w:val="00514FF8"/>
    <w:rsid w:val="009F4865"/>
    <w:rsid w:val="00AF46C2"/>
    <w:rsid w:val="00C55EBC"/>
    <w:rsid w:val="00E4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DE"/>
    <w:pPr>
      <w:spacing w:after="160" w:line="259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EDE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2022-04-08T04:48:00Z</dcterms:created>
  <dcterms:modified xsi:type="dcterms:W3CDTF">2022-04-08T05:04:00Z</dcterms:modified>
</cp:coreProperties>
</file>