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Lesson Plan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Session 2025-26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Class:    B.A-3rd, Semester - V                                                 Subject: English (Composition) 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Code: EN05Marks:  100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of Teacher: Dr. Preeti Duhan</w:t>
      </w:r>
    </w:p>
    <w:tbl>
      <w:tblPr>
        <w:tblStyle w:val="Table1"/>
        <w:tblW w:w="9640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7"/>
        <w:gridCol w:w="1303"/>
        <w:gridCol w:w="6870"/>
        <w:tblGridChange w:id="0">
          <w:tblGrid>
            <w:gridCol w:w="1467"/>
            <w:gridCol w:w="1303"/>
            <w:gridCol w:w="6870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SYLLABUS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week&amp; 4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Phonemic Transcription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Exercise and Practice of Phonemic Transcription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Word Accent and it's Grammatical Function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Exercise and practice of Word Accent and it's Grammatical Function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Introducing intonation: Tone Groups and Tonic Syllable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Exercise of Intonation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Transitional words and phrases</w:t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Practice of Transitional Words and Phrases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Conversion of Sentences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Exercise and Practice of Sentences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Conditional Clauses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Exercise and practice of Conditional Clauses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Defining and Non- Defining Clauses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Exercise and practice of Defining and Nom-Defining Clauses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Diwali Break 3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 week of October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4th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Composition (Developing Hints Into A Paragraph and A Story)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Exercise and Practice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Precis Writing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2nd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4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Exercise and Practice of Precis Writing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Revision till examinations.</w:t>
            </w:r>
          </w:p>
        </w:tc>
      </w:tr>
    </w:tbl>
    <w:p w:rsidR="00000000" w:rsidDel="00000000" w:rsidP="00000000" w:rsidRDefault="00000000" w:rsidRPr="00000000" w14:paraId="00000043">
      <w:pPr>
        <w:spacing w:after="0" w:before="28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Sign of Concerned Teacher                                                             Sign of Principal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Lesson Plan</w:t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Session 2025-26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of Program:  BA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Name of Course: BA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Class:- B.A. 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, Semester – V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Subject:    English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(Text)</w:t>
      </w:r>
    </w:p>
    <w:p w:rsidR="00000000" w:rsidDel="00000000" w:rsidP="00000000" w:rsidRDefault="00000000" w:rsidRPr="00000000" w14:paraId="0000004B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of Teacher:- </w:t>
        <w:tab/>
        <w:t xml:space="preserve">Dr. Preeti Duhan</w:t>
        <w:tab/>
        <w:tab/>
        <w:tab/>
        <w:tab/>
      </w:r>
    </w:p>
    <w:tbl>
      <w:tblPr>
        <w:tblStyle w:val="Table2"/>
        <w:tblW w:w="9425.0" w:type="dxa"/>
        <w:jc w:val="left"/>
        <w:tblInd w:w="-82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1313"/>
        <w:gridCol w:w="6694"/>
        <w:tblGridChange w:id="0">
          <w:tblGrid>
            <w:gridCol w:w="1418"/>
            <w:gridCol w:w="1313"/>
            <w:gridCol w:w="6694"/>
          </w:tblGrid>
        </w:tblGridChange>
      </w:tblGrid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SYLLABUS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week&amp; 4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Introduction to Novel, Novel &amp; its Forms, Indian English Novel,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Kanthapura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An Introduction 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Chapter- 1- Reading Chapter-1, Summary, Exercise, Chapter-2 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Chapter-3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Chapter-4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Group Discussion-Chapter-1, 2, 3, 4, Written Test 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Test, Chapter 5, 6,7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ind w:firstLine="24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Test, Chapter-6,7</w:t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Summary &amp; Exercise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Chapter -8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3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ind w:firstLine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Chapter- 9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Chapter-10, Chapter-11, Group Discussion-chap. 5,6,7,8,9,10, Written Test 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Chapter-12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Chapter-13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Chapter 16</w:t>
            </w:r>
          </w:p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Diwali Break 3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 week of October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4th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Chapter-15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Chapter 16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Chapter- 17, Chapter-18, Chapter-19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2nd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Revision 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       Revision </w:t>
            </w:r>
          </w:p>
        </w:tc>
      </w:tr>
    </w:tbl>
    <w:p w:rsidR="00000000" w:rsidDel="00000000" w:rsidP="00000000" w:rsidRDefault="00000000" w:rsidRPr="00000000" w14:paraId="00000089">
      <w:pPr>
        <w:spacing w:after="0" w:before="28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Sign of Concerned Teacher                                                                       Sign of Principal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28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28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Session 2025-26                                                             Semester I (Odd)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of Program: UG Multi/ Interdisciplinary Program in  B.A-1st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Name of Course: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Discipline Specific Course/ Major Course (DSC)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Nomenclature of Course: British Poetry (Chaucer to Donne)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Code: 24ENGS401DS01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Credits (L+T+P):     4-0-0 </w:t>
      </w:r>
    </w:p>
    <w:p w:rsidR="00000000" w:rsidDel="00000000" w:rsidP="00000000" w:rsidRDefault="00000000" w:rsidRPr="00000000" w14:paraId="00000093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of Teacher:- Dr. Preeti Duhan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          Marks: 100</w:t>
      </w:r>
    </w:p>
    <w:tbl>
      <w:tblPr>
        <w:tblStyle w:val="Table3"/>
        <w:tblW w:w="9425.0" w:type="dxa"/>
        <w:jc w:val="left"/>
        <w:tblInd w:w="-82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1313"/>
        <w:gridCol w:w="6694"/>
        <w:tblGridChange w:id="0">
          <w:tblGrid>
            <w:gridCol w:w="1418"/>
            <w:gridCol w:w="1313"/>
            <w:gridCol w:w="6694"/>
          </w:tblGrid>
        </w:tblGridChange>
      </w:tblGrid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SYLLABUS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week&amp; 4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Types of poetry and related literary terms 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Exercise and practice 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Chaucer introduction to prologue lines 1 to103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Exercise and Questions-Answers of the poem 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Spencer:Amoretti  Introduction 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"New yeare forth looking out of lanus gate " (IV)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"Fayre eyes the myrrour of my mazed hart" (VII)</w:t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" The merry Cuckow , Messenger of Spring " ( XIX)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Exercise and Questions-Answers of the poems 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Shakespeare: Introduction, Sonnet 18 "Shall I compare thee to a summer's day?"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Sonnet 116: Let me not to the marriage of true minds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Sonnet 130"My mistress ' eyes are nothing like sun,"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Exercise and Questions-Answers of the poems 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John Donne: " The Good Marrow"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Diwali Break 3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 week of October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4th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"The Sun Rising "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"Batter my Heart "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Exercise and questions-answers of the poems 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2nd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Revision                          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Revision </w:t>
            </w:r>
          </w:p>
        </w:tc>
      </w:tr>
    </w:tbl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before="28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Sign of Concerned Teacher                                                                    Sign of Principal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vtci9tpwtsj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Session 2025-26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Program: UG Multi/Interdisciplinary Program in  ENGLISH</w:t>
      </w:r>
      <w:r w:rsidDel="00000000" w:rsidR="00000000" w:rsidRPr="00000000">
        <w:pict>
          <v:line id="_x0000_s1032" style="position:absolute;left:0;text-align:left;flip:y;z-index:251666432;mso-position-horizontal:absolute;mso-position-horizontal-relative:margin;mso-position-vertical:absolute;mso-position-vertical-relative:text;margin-left:-0.5pt;margin-top:0.0pt;" strokecolor="#4472c4" strokeweight=".5pt" from="306.1pt,11.05pt" to="445.85pt,11.05pt">
            <v:stroke joinstyle="miter"/>
            <w10:wrap/>
          </v:line>
        </w:pict>
      </w:r>
    </w:p>
    <w:p w:rsidR="00000000" w:rsidDel="00000000" w:rsidP="00000000" w:rsidRDefault="00000000" w:rsidRPr="00000000" w14:paraId="000000D7">
      <w:pPr>
        <w:spacing w:after="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of Course: Skill Enhancement Course (SEC)</w:t>
      </w:r>
      <w:r w:rsidDel="00000000" w:rsidR="00000000" w:rsidRPr="00000000">
        <w:pict>
          <v:line id="_x0000_s1036" style="position:absolute;left:0;text-align:left;z-index:251670528;mso-position-horizontal:absolute;mso-position-horizontal-relative:margin;mso-position-vertical:absolute;mso-position-vertical-relative:text;margin-left:-0.5pt;margin-top:0.0pt;" strokecolor="#4472c4" strokeweight=".5pt" from="80.6pt,14.6pt" to="314.6pt,14.6pt">
            <v:stroke joinstyle="miter"/>
            <w10:wrap/>
          </v:line>
        </w:pict>
      </w:r>
    </w:p>
    <w:p w:rsidR="00000000" w:rsidDel="00000000" w:rsidP="00000000" w:rsidRDefault="00000000" w:rsidRPr="00000000" w14:paraId="000000D8">
      <w:pPr>
        <w:spacing w:after="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Nomenclature of Course: </w:t>
      </w:r>
      <w:r w:rsidDel="00000000" w:rsidR="00000000" w:rsidRPr="00000000">
        <w:pict>
          <v:line id="_x0000_s1033" style="position:absolute;left:0;text-align:left;z-index:251667456;mso-position-horizontal:absolute;mso-position-horizontal-relative:margin;mso-position-vertical:absolute;mso-position-vertical-relative:text;margin-left:-0.5pt;margin-top:0.0pt;" strokecolor="#4472c4" strokeweight=".5pt" from="134.2pt,11.95pt" to="272.6pt,11.95pt">
            <v:stroke joinstyle="miter"/>
            <w10:wrap/>
          </v:line>
        </w:pict>
      </w:r>
    </w:p>
    <w:p w:rsidR="00000000" w:rsidDel="00000000" w:rsidP="00000000" w:rsidRDefault="00000000" w:rsidRPr="00000000" w14:paraId="000000D9">
      <w:pPr>
        <w:spacing w:after="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Code: 24ENG401SE01</w:t>
      </w:r>
      <w:r w:rsidDel="00000000" w:rsidR="00000000" w:rsidRPr="00000000">
        <w:pict>
          <v:line id="_x0000_s1034" style="position:absolute;left:0;text-align:left;z-index:251668480;mso-position-horizontal:absolute;mso-position-horizontal-relative:margin;mso-position-vertical:absolute;mso-position-vertical-relative:text;margin-left:-0.5pt;margin-top:0.0pt;" strokecolor="#4472c4" strokeweight=".5pt" from="74.25pt,10.8pt" to="212.65pt,10.8pt">
            <v:stroke joinstyle="miter"/>
            <w10:wrap/>
          </v:line>
        </w:pict>
      </w:r>
    </w:p>
    <w:p w:rsidR="00000000" w:rsidDel="00000000" w:rsidP="00000000" w:rsidRDefault="00000000" w:rsidRPr="00000000" w14:paraId="000000DA">
      <w:pPr>
        <w:spacing w:after="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Credits (L+T+P): 3+0+0Marks: 75</w:t>
      </w:r>
    </w:p>
    <w:tbl>
      <w:tblPr>
        <w:tblStyle w:val="Table4"/>
        <w:tblpPr w:leftFromText="180" w:rightFromText="180" w:topFromText="0" w:bottomFromText="0" w:vertAnchor="page" w:horzAnchor="margin" w:tblpX="0" w:tblpY="4996"/>
        <w:tblW w:w="94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1313"/>
        <w:gridCol w:w="6694"/>
        <w:tblGridChange w:id="0">
          <w:tblGrid>
            <w:gridCol w:w="1418"/>
            <w:gridCol w:w="1313"/>
            <w:gridCol w:w="6694"/>
          </w:tblGrid>
        </w:tblGridChange>
      </w:tblGrid>
      <w:tr>
        <w:trPr>
          <w:cantSplit w:val="0"/>
          <w:trHeight w:val="137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SYLLABUS</w:t>
            </w:r>
          </w:p>
        </w:tc>
      </w:tr>
      <w:tr>
        <w:trPr>
          <w:cantSplit w:val="0"/>
          <w:trHeight w:val="724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4TH week</w:t>
            </w:r>
          </w:p>
          <w:p w:rsidR="00000000" w:rsidDel="00000000" w:rsidP="00000000" w:rsidRDefault="00000000" w:rsidRPr="00000000" w14:paraId="000000E0">
            <w:pPr>
              <w:spacing w:before="2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Unit – 1                                                                                       Introduction and Scope of communication</w:t>
            </w:r>
          </w:p>
        </w:tc>
      </w:tr>
      <w:tr>
        <w:trPr>
          <w:cantSplit w:val="0"/>
          <w:trHeight w:val="137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5th week</w:t>
            </w:r>
          </w:p>
        </w:tc>
        <w:tc>
          <w:tcPr/>
          <w:p w:rsidR="00000000" w:rsidDel="00000000" w:rsidP="00000000" w:rsidRDefault="00000000" w:rsidRPr="00000000" w14:paraId="000000E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Effective communication</w:t>
            </w:r>
          </w:p>
        </w:tc>
      </w:tr>
      <w:tr>
        <w:trPr>
          <w:cantSplit w:val="0"/>
          <w:trHeight w:val="137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1st week</w:t>
            </w:r>
          </w:p>
        </w:tc>
        <w:tc>
          <w:tcPr/>
          <w:p w:rsidR="00000000" w:rsidDel="00000000" w:rsidP="00000000" w:rsidRDefault="00000000" w:rsidRPr="00000000" w14:paraId="000000E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Verbal &amp; Non-Verbal communication</w:t>
            </w:r>
          </w:p>
        </w:tc>
      </w:tr>
      <w:tr>
        <w:trPr>
          <w:cantSplit w:val="0"/>
          <w:trHeight w:val="137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2nd week</w:t>
            </w:r>
          </w:p>
        </w:tc>
        <w:tc>
          <w:tcPr/>
          <w:p w:rsidR="00000000" w:rsidDel="00000000" w:rsidP="00000000" w:rsidRDefault="00000000" w:rsidRPr="00000000" w14:paraId="000000E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Process &amp; Barriers of communication</w:t>
            </w:r>
          </w:p>
        </w:tc>
      </w:tr>
      <w:tr>
        <w:trPr>
          <w:cantSplit w:val="0"/>
          <w:trHeight w:val="137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3rd week</w:t>
            </w:r>
          </w:p>
        </w:tc>
        <w:tc>
          <w:tcPr/>
          <w:p w:rsidR="00000000" w:rsidDel="00000000" w:rsidP="00000000" w:rsidRDefault="00000000" w:rsidRPr="00000000" w14:paraId="000000E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                           Unit -2                                                                                               Subject- Verb Agreement, Sentences</w:t>
            </w:r>
          </w:p>
        </w:tc>
      </w:tr>
      <w:tr>
        <w:trPr>
          <w:cantSplit w:val="0"/>
          <w:trHeight w:val="137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4th   week</w:t>
            </w:r>
          </w:p>
        </w:tc>
        <w:tc>
          <w:tcPr/>
          <w:p w:rsidR="00000000" w:rsidDel="00000000" w:rsidP="00000000" w:rsidRDefault="00000000" w:rsidRPr="00000000" w14:paraId="000000F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Phrasal Verbs, Idioms &amp; Phrases, One word Substitutions</w:t>
            </w:r>
          </w:p>
        </w:tc>
      </w:tr>
      <w:tr>
        <w:trPr>
          <w:cantSplit w:val="0"/>
          <w:trHeight w:val="137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5th week</w:t>
            </w:r>
          </w:p>
        </w:tc>
        <w:tc>
          <w:tcPr/>
          <w:p w:rsidR="00000000" w:rsidDel="00000000" w:rsidP="00000000" w:rsidRDefault="00000000" w:rsidRPr="00000000" w14:paraId="000000F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Phrasal Verbs, Idioms &amp; Phrases, One word Substitutions</w:t>
            </w:r>
          </w:p>
        </w:tc>
      </w:tr>
      <w:tr>
        <w:trPr>
          <w:cantSplit w:val="0"/>
          <w:trHeight w:val="141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1st week</w:t>
            </w:r>
          </w:p>
        </w:tc>
        <w:tc>
          <w:tcPr/>
          <w:p w:rsidR="00000000" w:rsidDel="00000000" w:rsidP="00000000" w:rsidRDefault="00000000" w:rsidRPr="00000000" w14:paraId="000000F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Revision of Unit – 1</w:t>
            </w:r>
          </w:p>
        </w:tc>
      </w:tr>
      <w:tr>
        <w:trPr>
          <w:cantSplit w:val="0"/>
          <w:trHeight w:val="137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2nd week</w:t>
            </w:r>
          </w:p>
        </w:tc>
        <w:tc>
          <w:tcPr/>
          <w:p w:rsidR="00000000" w:rsidDel="00000000" w:rsidP="00000000" w:rsidRDefault="00000000" w:rsidRPr="00000000" w14:paraId="000000F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Revision of Unit – 2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3rd week</w:t>
            </w:r>
          </w:p>
        </w:tc>
        <w:tc>
          <w:tcPr/>
          <w:p w:rsidR="00000000" w:rsidDel="00000000" w:rsidP="00000000" w:rsidRDefault="00000000" w:rsidRPr="00000000" w14:paraId="000000F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Unit - 3                                                                              Comprehension Skills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4th week</w:t>
            </w:r>
          </w:p>
        </w:tc>
        <w:tc>
          <w:tcPr/>
          <w:p w:rsidR="00000000" w:rsidDel="00000000" w:rsidP="00000000" w:rsidRDefault="00000000" w:rsidRPr="00000000" w14:paraId="000000F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Precis Writing, Report  Writing</w:t>
            </w:r>
          </w:p>
        </w:tc>
      </w:tr>
      <w:tr>
        <w:trPr>
          <w:cantSplit w:val="0"/>
          <w:trHeight w:val="137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5th week</w:t>
            </w:r>
          </w:p>
        </w:tc>
        <w:tc>
          <w:tcPr/>
          <w:p w:rsidR="00000000" w:rsidDel="00000000" w:rsidP="00000000" w:rsidRDefault="00000000" w:rsidRPr="00000000" w14:paraId="0000010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Essay Writing </w:t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1st week</w:t>
            </w:r>
          </w:p>
        </w:tc>
        <w:tc>
          <w:tcPr/>
          <w:p w:rsidR="00000000" w:rsidDel="00000000" w:rsidP="00000000" w:rsidRDefault="00000000" w:rsidRPr="00000000" w14:paraId="0000010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Resume, Interview</w:t>
            </w:r>
          </w:p>
        </w:tc>
      </w:tr>
      <w:tr>
        <w:trPr>
          <w:cantSplit w:val="0"/>
          <w:trHeight w:val="137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2nd week</w:t>
            </w:r>
          </w:p>
        </w:tc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Presentation Skill &amp; Group Discussion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Diwali Break 3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 week of October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4th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10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Revision of Unit – 1, 2, 3</w:t>
            </w:r>
          </w:p>
        </w:tc>
      </w:tr>
      <w:tr>
        <w:trPr>
          <w:cantSplit w:val="0"/>
          <w:trHeight w:val="137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10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Unit – 4 Soft Skills, Time Management &amp; Stress Management</w:t>
            </w:r>
          </w:p>
        </w:tc>
      </w:tr>
      <w:tr>
        <w:trPr>
          <w:cantSplit w:val="0"/>
          <w:trHeight w:val="682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11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Leadership Skills. Problem Solving, Personality Development &amp; Emotional Quotient</w:t>
            </w:r>
          </w:p>
        </w:tc>
      </w:tr>
      <w:tr>
        <w:trPr>
          <w:cantSplit w:val="0"/>
          <w:trHeight w:val="137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2nd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11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Revision of Unit – 1, 2, 3, 4</w:t>
            </w:r>
          </w:p>
        </w:tc>
      </w:tr>
      <w:tr>
        <w:trPr>
          <w:cantSplit w:val="0"/>
          <w:trHeight w:val="137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11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Revision of Unit – 1, 2, 3, 4</w:t>
            </w:r>
          </w:p>
        </w:tc>
      </w:tr>
    </w:tbl>
    <w:p w:rsidR="00000000" w:rsidDel="00000000" w:rsidP="00000000" w:rsidRDefault="00000000" w:rsidRPr="00000000" w14:paraId="00000119">
      <w:pPr>
        <w:spacing w:after="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Of Teacher : </w:t>
      </w:r>
      <w:r w:rsidDel="00000000" w:rsidR="00000000" w:rsidRPr="00000000">
        <w:pict>
          <v:line id="_x0000_s1035" style="position:absolute;flip:y;z-index:251669504;mso-position-horizontal:absolute;mso-position-horizontal-relative:margin;mso-position-vertical:absolute;mso-position-vertical-relative:text;margin-left:-0.5pt;margin-top:0.0pt;" strokecolor="#4472c4" strokeweight=".5pt" from="314.6pt,12.6pt" to="397.1pt,12.6pt">
            <v:stroke joinstyle="miter"/>
            <w10:wrap/>
          </v:line>
        </w:pict>
      </w:r>
      <w:r w:rsidDel="00000000" w:rsidR="00000000" w:rsidRPr="00000000">
        <w:pict>
          <v:line id="_x0000_s1037" style="position:absolute;flip:y;z-index:251671552;mso-position-horizontal:absolute;mso-position-horizontal-relative:margin;mso-position-vertical:absolute;mso-position-vertical-relative:text;margin-left:-0.5pt;margin-top:0.0pt;" strokecolor="#4472c4" strokeweight=".5pt" from="93pt,12.7pt" to="175.5pt,12.7pt">
            <v:stroke joinstyle="miter"/>
            <w10:wrap/>
          </v:line>
        </w:pic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cs="Times New Roman" w:eastAsia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cs="Times New Roman" w:eastAsia="Times New Roman" w:hAnsi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eastAsia="Times New Roman" w:hAnsi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eastAsia="Times New Roman" w:hAnsi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cs="Times New Roman" w:eastAsia="Times New Roman" w:hAnsi="Times New Roman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cs="Times New Roman" w:eastAsia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cs="Times New Roman" w:eastAsia="Times New Roman" w:hAnsi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eastAsia="Times New Roman" w:hAnsi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eastAsia="Times New Roman" w:hAnsi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cs="Times New Roman" w:eastAsia="Times New Roman" w:hAnsi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